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79" w:rsidRPr="007770D2" w:rsidRDefault="00E90D79" w:rsidP="00E90D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0" w:name="_GoBack"/>
      <w:r w:rsidRPr="007770D2">
        <w:rPr>
          <w:rFonts w:ascii="Times New Roman" w:hAnsi="Times New Roman" w:cs="Times New Roman"/>
          <w:b/>
          <w:bCs/>
        </w:rPr>
        <w:t>О критериях доступности и качества медицинской помощи</w:t>
      </w:r>
    </w:p>
    <w:bookmarkEnd w:id="0"/>
    <w:p w:rsidR="00E90D79" w:rsidRPr="007770D2" w:rsidRDefault="00E90D79" w:rsidP="00E90D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770D2">
        <w:rPr>
          <w:rFonts w:ascii="Times New Roman" w:hAnsi="Times New Roman" w:cs="Times New Roman"/>
        </w:rPr>
        <w:t>Приложение 7</w:t>
      </w:r>
    </w:p>
    <w:p w:rsidR="00E90D79" w:rsidRPr="007770D2" w:rsidRDefault="00E90D79" w:rsidP="00E90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770D2">
        <w:rPr>
          <w:rFonts w:ascii="Times New Roman" w:hAnsi="Times New Roman" w:cs="Times New Roman"/>
        </w:rPr>
        <w:t>к Московской областной программе</w:t>
      </w:r>
    </w:p>
    <w:p w:rsidR="00E90D79" w:rsidRPr="007770D2" w:rsidRDefault="00E90D79" w:rsidP="00E90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770D2">
        <w:rPr>
          <w:rFonts w:ascii="Times New Roman" w:hAnsi="Times New Roman" w:cs="Times New Roman"/>
        </w:rPr>
        <w:t>государственных гарантий бесплатного</w:t>
      </w:r>
    </w:p>
    <w:p w:rsidR="00E90D79" w:rsidRPr="007770D2" w:rsidRDefault="00E90D79" w:rsidP="00E90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770D2">
        <w:rPr>
          <w:rFonts w:ascii="Times New Roman" w:hAnsi="Times New Roman" w:cs="Times New Roman"/>
        </w:rPr>
        <w:t>оказания гражданам медицинской помощи</w:t>
      </w:r>
    </w:p>
    <w:p w:rsidR="00E90D79" w:rsidRPr="007770D2" w:rsidRDefault="00E90D79" w:rsidP="00E90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770D2">
        <w:rPr>
          <w:rFonts w:ascii="Times New Roman" w:hAnsi="Times New Roman" w:cs="Times New Roman"/>
        </w:rPr>
        <w:t>на 2023 год и на плановый</w:t>
      </w:r>
    </w:p>
    <w:p w:rsidR="00E90D79" w:rsidRPr="007770D2" w:rsidRDefault="00E90D79" w:rsidP="00E90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770D2">
        <w:rPr>
          <w:rFonts w:ascii="Times New Roman" w:hAnsi="Times New Roman" w:cs="Times New Roman"/>
        </w:rPr>
        <w:t>период 2024 и 2025 годов</w:t>
      </w:r>
    </w:p>
    <w:p w:rsidR="00E90D79" w:rsidRPr="007770D2" w:rsidRDefault="00E90D79" w:rsidP="00E90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0D79" w:rsidRPr="007770D2" w:rsidRDefault="00E90D79" w:rsidP="00E90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70D2">
        <w:rPr>
          <w:rFonts w:ascii="Times New Roman" w:hAnsi="Times New Roman" w:cs="Times New Roman"/>
          <w:b/>
          <w:bCs/>
        </w:rPr>
        <w:t>КРИТЕРИИ</w:t>
      </w:r>
    </w:p>
    <w:p w:rsidR="00E90D79" w:rsidRPr="007770D2" w:rsidRDefault="00E90D79" w:rsidP="00E90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70D2">
        <w:rPr>
          <w:rFonts w:ascii="Times New Roman" w:hAnsi="Times New Roman" w:cs="Times New Roman"/>
          <w:b/>
          <w:bCs/>
        </w:rPr>
        <w:t>ДОСТУПНОСТИ И КАЧЕСТВА МЕДИЦИНСКОЙ ПОМОЩИ</w:t>
      </w:r>
    </w:p>
    <w:p w:rsidR="00E90D79" w:rsidRPr="007770D2" w:rsidRDefault="00E90D79" w:rsidP="00E90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56"/>
        <w:gridCol w:w="1753"/>
        <w:gridCol w:w="1985"/>
      </w:tblGrid>
      <w:tr w:rsidR="00E90D79" w:rsidRPr="007770D2" w:rsidTr="00EC3B5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Наименование критерия доступности и качества медицинской помощи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Целевое значение критерия доступности и качества медицинской помощи по годам</w:t>
            </w:r>
          </w:p>
        </w:tc>
      </w:tr>
      <w:tr w:rsidR="00E90D79" w:rsidRPr="007770D2" w:rsidTr="00EC3B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2023 год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Критерии доступности медицинской помощи, оказываемой в рамках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E90D79" w:rsidRPr="007770D2" w:rsidTr="00EC3B5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Удовлетворенность населения доступностью медицинской помощи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66,50</w:t>
            </w:r>
          </w:p>
        </w:tc>
      </w:tr>
      <w:tr w:rsidR="00E90D79" w:rsidRPr="007770D2" w:rsidTr="00EC3B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городского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66,50</w:t>
            </w:r>
          </w:p>
        </w:tc>
      </w:tr>
      <w:tr w:rsidR="00E90D79" w:rsidRPr="007770D2" w:rsidTr="00EC3B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сельского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65,50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не менее 6,0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не менее 1,3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1,28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85,0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</w:t>
            </w:r>
            <w:r w:rsidRPr="007770D2">
              <w:rPr>
                <w:rFonts w:ascii="Times New Roman" w:hAnsi="Times New Roman" w:cs="Times New Roman"/>
              </w:rPr>
              <w:lastRenderedPageBreak/>
              <w:t>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lastRenderedPageBreak/>
              <w:t>число пациентов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70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число пациентов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-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70,0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75,0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Критерии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впервые выявленных хронических неинфекционных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в течение года хронических неинфекционных заболеваний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18,0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70,0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12,0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0,2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100,0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56,0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7770D2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7770D2">
              <w:rPr>
                <w:rFonts w:ascii="Times New Roman" w:hAnsi="Times New Roman" w:cs="Times New Roman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55,0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7770D2">
              <w:rPr>
                <w:rFonts w:ascii="Times New Roman" w:hAnsi="Times New Roman" w:cs="Times New Roman"/>
              </w:rPr>
              <w:t>тромболиз</w:t>
            </w:r>
            <w:proofErr w:type="spellEnd"/>
            <w:r w:rsidRPr="007770D2">
              <w:rPr>
                <w:rFonts w:ascii="Times New Roman" w:hAnsi="Times New Roman" w:cs="Times New Roman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15,0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12,0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7770D2">
              <w:rPr>
                <w:rFonts w:ascii="Times New Roman" w:hAnsi="Times New Roman" w:cs="Times New Roman"/>
              </w:rPr>
              <w:t>тромболитическая</w:t>
            </w:r>
            <w:proofErr w:type="spellEnd"/>
            <w:r w:rsidRPr="007770D2">
              <w:rPr>
                <w:rFonts w:ascii="Times New Roman" w:hAnsi="Times New Roman" w:cs="Times New Roman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26,0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7770D2">
              <w:rPr>
                <w:rFonts w:ascii="Times New Roman" w:hAnsi="Times New Roman" w:cs="Times New Roman"/>
              </w:rPr>
              <w:t>тромболитическая</w:t>
            </w:r>
            <w:proofErr w:type="spellEnd"/>
            <w:r w:rsidRPr="007770D2">
              <w:rPr>
                <w:rFonts w:ascii="Times New Roman" w:hAnsi="Times New Roman" w:cs="Times New Roman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12,0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7770D2">
              <w:rPr>
                <w:rFonts w:ascii="Times New Roman" w:hAnsi="Times New Roman" w:cs="Times New Roman"/>
              </w:rPr>
              <w:t>тромболитическая</w:t>
            </w:r>
            <w:proofErr w:type="spellEnd"/>
            <w:r w:rsidRPr="007770D2">
              <w:rPr>
                <w:rFonts w:ascii="Times New Roman" w:hAnsi="Times New Roman" w:cs="Times New Roman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3,5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100,0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представляемой в рамках территориальной программы государственных гарантий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на 1000 человек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0,002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Количество случаев госпитализации с диагнозом "Бронхиальная астма" на 100 тысяч населения в год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68,97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 xml:space="preserve">Количество случаев госпитализации с диагнозом "Хроническая </w:t>
            </w:r>
            <w:proofErr w:type="spellStart"/>
            <w:r w:rsidRPr="007770D2">
              <w:rPr>
                <w:rFonts w:ascii="Times New Roman" w:hAnsi="Times New Roman" w:cs="Times New Roman"/>
              </w:rPr>
              <w:t>обструктивная</w:t>
            </w:r>
            <w:proofErr w:type="spellEnd"/>
            <w:r w:rsidRPr="007770D2">
              <w:rPr>
                <w:rFonts w:ascii="Times New Roman" w:hAnsi="Times New Roman" w:cs="Times New Roman"/>
              </w:rPr>
              <w:t xml:space="preserve"> болезнь легких" на 100 тысяч населения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66,81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Количество случаев госпитализации с диагнозом "Хроническая сердечная недостаточность" на 100 тысяч населения в год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35,34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Количество случаев госпитализации с диагнозом "Гипертоническая болезнь" на 100 тысяч населения в год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249,26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Количество случаев госпитализации с диагнозом "Сахарный диабет" на 100 тысяч населения в год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230,39</w:t>
            </w: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0D79" w:rsidRPr="007770D2" w:rsidTr="00EC3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Эффективность деятельности медицинских организаций</w:t>
            </w:r>
          </w:p>
        </w:tc>
      </w:tr>
      <w:tr w:rsidR="00E90D79" w:rsidRPr="007770D2" w:rsidTr="00EC3B5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Показатели использования коечного фонда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число работы койки в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331,0</w:t>
            </w:r>
          </w:p>
        </w:tc>
      </w:tr>
      <w:tr w:rsidR="00E90D79" w:rsidRPr="007770D2" w:rsidTr="00EC3B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в городской местности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331,0</w:t>
            </w:r>
          </w:p>
        </w:tc>
      </w:tr>
      <w:tr w:rsidR="00E90D79" w:rsidRPr="007770D2" w:rsidTr="00EC3B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в сельской местности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7770D2" w:rsidRDefault="00E90D79" w:rsidP="00EC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0D2">
              <w:rPr>
                <w:rFonts w:ascii="Times New Roman" w:hAnsi="Times New Roman" w:cs="Times New Roman"/>
              </w:rPr>
              <w:t>341,0</w:t>
            </w:r>
          </w:p>
        </w:tc>
      </w:tr>
    </w:tbl>
    <w:p w:rsidR="009051D6" w:rsidRDefault="009051D6"/>
    <w:sectPr w:rsidR="0090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79"/>
    <w:rsid w:val="009051D6"/>
    <w:rsid w:val="00E9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1F3F2-7A56-47EC-AF80-8AE9AB23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Татьяна Николаевна</dc:creator>
  <cp:keywords/>
  <dc:description/>
  <cp:lastModifiedBy>Горшкова Татьяна Николаевна</cp:lastModifiedBy>
  <cp:revision>1</cp:revision>
  <dcterms:created xsi:type="dcterms:W3CDTF">2023-05-03T13:23:00Z</dcterms:created>
  <dcterms:modified xsi:type="dcterms:W3CDTF">2023-05-03T13:24:00Z</dcterms:modified>
</cp:coreProperties>
</file>